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C7" w:rsidRDefault="001B18C7" w:rsidP="001B18C7">
      <w:pPr>
        <w:jc w:val="both"/>
        <w:rPr>
          <w:b/>
          <w:szCs w:val="28"/>
        </w:rPr>
      </w:pPr>
    </w:p>
    <w:p w:rsidR="001B18C7" w:rsidRPr="002C0148" w:rsidRDefault="001B18C7" w:rsidP="001B18C7">
      <w:pPr>
        <w:jc w:val="both"/>
        <w:rPr>
          <w:b/>
          <w:szCs w:val="28"/>
        </w:rPr>
      </w:pPr>
      <w:r w:rsidRPr="002C0148">
        <w:rPr>
          <w:b/>
          <w:szCs w:val="28"/>
        </w:rPr>
        <w:t xml:space="preserve">Wniosek o wydanie kopii dokumentów osobowych dotyczących pracownika </w:t>
      </w:r>
      <w:r w:rsidRPr="002C0148">
        <w:rPr>
          <w:b/>
          <w:szCs w:val="28"/>
        </w:rPr>
        <w:br/>
        <w:t>lub funkcjonariusza organu bezpieczeństwa państwa, składany na podstawie art. 35c ust. 3 ustawy z dnia 18 grudnia 1998 r. o Instytucie Pamięci Narodowej – Komisji Ścigania Zbrodni przeciwko N</w:t>
      </w:r>
      <w:r w:rsidR="00BA46C7">
        <w:rPr>
          <w:b/>
          <w:szCs w:val="28"/>
        </w:rPr>
        <w:t>arodowi Polskiemu</w:t>
      </w:r>
      <w:r w:rsidR="00A3282D">
        <w:rPr>
          <w:b/>
          <w:szCs w:val="28"/>
        </w:rPr>
        <w:t xml:space="preserve"> </w:t>
      </w:r>
      <w:r w:rsidR="00A3282D" w:rsidRPr="00A3282D">
        <w:rPr>
          <w:b/>
          <w:szCs w:val="28"/>
        </w:rPr>
        <w:t>(tekst jedn.: Dz.U. z 2023 r. poz. 102)</w:t>
      </w:r>
    </w:p>
    <w:p w:rsidR="001B18C7" w:rsidRPr="002C0148" w:rsidRDefault="001B18C7" w:rsidP="001B18C7">
      <w:pPr>
        <w:jc w:val="both"/>
        <w:rPr>
          <w:b/>
          <w:szCs w:val="20"/>
        </w:rPr>
      </w:pPr>
    </w:p>
    <w:p w:rsidR="001B18C7" w:rsidRPr="002C0148" w:rsidRDefault="001B18C7" w:rsidP="001B18C7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Dane wnioskodawcy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ojca * (dana ułatwiająca przeprowadzenie kwerendy)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Data urodzenia* (dana ułatwiająca przeprowadzenie kwerendy)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</w:t>
      </w:r>
      <w:proofErr w:type="spellStart"/>
      <w:r w:rsidRPr="002C0148">
        <w:rPr>
          <w:sz w:val="20"/>
          <w:szCs w:val="20"/>
        </w:rPr>
        <w:t>dd</w:t>
      </w:r>
      <w:proofErr w:type="spellEnd"/>
      <w:r w:rsidRPr="002C0148">
        <w:rPr>
          <w:sz w:val="20"/>
          <w:szCs w:val="20"/>
        </w:rPr>
        <w:t xml:space="preserve">                 mm                        </w:t>
      </w:r>
      <w:proofErr w:type="spellStart"/>
      <w:r w:rsidRPr="002C0148">
        <w:rPr>
          <w:sz w:val="20"/>
          <w:szCs w:val="20"/>
        </w:rPr>
        <w:t>rrrr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urodzenia (dana ułatwiająca przeprowadzenie kwerendy)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564777">
        <w:trPr>
          <w:cantSplit/>
          <w:trHeight w:val="432"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564777" w:rsidRDefault="00564777" w:rsidP="001B18C7">
      <w:pPr>
        <w:jc w:val="both"/>
        <w:rPr>
          <w:sz w:val="20"/>
          <w:szCs w:val="20"/>
        </w:rPr>
      </w:pPr>
    </w:p>
    <w:p w:rsidR="00564777" w:rsidRDefault="00564777" w:rsidP="00564777">
      <w:pPr>
        <w:keepNext/>
        <w:jc w:val="both"/>
        <w:outlineLvl w:val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Adres zamieszkania:</w:t>
      </w:r>
    </w:p>
    <w:p w:rsidR="00564777" w:rsidRDefault="00564777" w:rsidP="00564777">
      <w:pPr>
        <w:keepNext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Tel. </w:t>
      </w:r>
      <w:r>
        <w:rPr>
          <w:sz w:val="20"/>
          <w:szCs w:val="20"/>
        </w:rPr>
        <w:t>k</w:t>
      </w:r>
      <w:r w:rsidRPr="002C0148">
        <w:rPr>
          <w:sz w:val="20"/>
          <w:szCs w:val="20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b/>
          <w:sz w:val="20"/>
          <w:szCs w:val="20"/>
          <w:u w:val="single"/>
        </w:rPr>
      </w:pPr>
    </w:p>
    <w:p w:rsidR="001B18C7" w:rsidRPr="002C0148" w:rsidRDefault="001B18C7" w:rsidP="001B18C7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</w:p>
    <w:p w:rsidR="001B18C7" w:rsidRPr="002C0148" w:rsidRDefault="001B18C7" w:rsidP="001B18C7">
      <w:pPr>
        <w:jc w:val="both"/>
        <w:rPr>
          <w:b/>
          <w:sz w:val="20"/>
          <w:szCs w:val="20"/>
          <w:u w:val="single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1B18C7" w:rsidRPr="002C0148" w:rsidTr="00D40F95">
        <w:trPr>
          <w:cantSplit/>
        </w:trPr>
        <w:tc>
          <w:tcPr>
            <w:tcW w:w="9200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1B18C7" w:rsidRPr="002C0148" w:rsidTr="00D40F95">
        <w:trPr>
          <w:cantSplit/>
        </w:trPr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1B18C7" w:rsidRPr="002C0148" w:rsidRDefault="001B18C7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1B18C7" w:rsidRDefault="001B18C7" w:rsidP="001B18C7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  <w:u w:val="single"/>
        </w:rPr>
      </w:pPr>
    </w:p>
    <w:p w:rsidR="00564777" w:rsidRDefault="00564777" w:rsidP="001B18C7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  <w:u w:val="single"/>
        </w:rPr>
      </w:pPr>
    </w:p>
    <w:p w:rsidR="00564777" w:rsidRDefault="00564777" w:rsidP="001B18C7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  <w:u w:val="single"/>
        </w:rPr>
      </w:pPr>
    </w:p>
    <w:p w:rsidR="00564777" w:rsidRPr="002C0148" w:rsidRDefault="00564777" w:rsidP="001B18C7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  <w:u w:val="single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lastRenderedPageBreak/>
        <w:t>Miejsce pracy (nazwa jednostki) lub służby funkcjonariusza organu bezpieczeństwa państwa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Zajmowane stanowisko oraz stopień funkcjonariusza organu bezpieczeństwa państwa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Okres pracy lub służby funkcjonariusza organu bezpieczeństwa państwa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Inne dane ułatwiające odnalezienie dokumentów dotyczących pracownika lub funkcjonariusza organu bezpieczeństwa państwa</w:t>
      </w:r>
    </w:p>
    <w:p w:rsidR="007D532A" w:rsidRPr="006E0B40" w:rsidRDefault="007D532A" w:rsidP="00852C68">
      <w:pPr>
        <w:spacing w:line="360" w:lineRule="auto"/>
        <w:jc w:val="both"/>
        <w:rPr>
          <w:bCs/>
          <w:color w:val="595959"/>
          <w:sz w:val="20"/>
          <w:szCs w:val="20"/>
          <w:shd w:val="clear" w:color="auto" w:fill="FFFFFF"/>
        </w:rPr>
      </w:pPr>
      <w:r w:rsidRPr="006E0B40">
        <w:rPr>
          <w:bCs/>
          <w:color w:val="595959"/>
          <w:sz w:val="20"/>
          <w:szCs w:val="20"/>
          <w:shd w:val="clear" w:color="auto" w:fill="FFFFFF"/>
        </w:rPr>
        <w:t/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1B18C7" w:rsidRPr="002C0148" w:rsidRDefault="001B18C7" w:rsidP="001B18C7">
      <w:pPr>
        <w:jc w:val="both"/>
        <w:rPr>
          <w:b/>
          <w:sz w:val="20"/>
          <w:szCs w:val="20"/>
        </w:rPr>
      </w:pPr>
    </w:p>
    <w:p w:rsidR="001B18C7" w:rsidRPr="002C0148" w:rsidRDefault="001B18C7" w:rsidP="001B18C7">
      <w:pPr>
        <w:jc w:val="both"/>
        <w:rPr>
          <w:b/>
          <w:sz w:val="20"/>
          <w:szCs w:val="20"/>
        </w:rPr>
      </w:pPr>
      <w:r w:rsidRPr="002C0148">
        <w:rPr>
          <w:b/>
          <w:sz w:val="22"/>
          <w:szCs w:val="22"/>
          <w:u w:val="single"/>
        </w:rPr>
        <w:t>Wnoszę o wydanie nieuwierzytelnionych/uwierzytelnionych</w:t>
      </w:r>
      <w:r w:rsidRPr="002C0148">
        <w:rPr>
          <w:b/>
          <w:sz w:val="22"/>
          <w:szCs w:val="22"/>
          <w:u w:val="single"/>
          <w:vertAlign w:val="superscript"/>
        </w:rPr>
        <w:t>*</w:t>
      </w:r>
      <w:r w:rsidRPr="002C0148">
        <w:rPr>
          <w:b/>
          <w:sz w:val="22"/>
          <w:szCs w:val="22"/>
          <w:u w:val="single"/>
        </w:rPr>
        <w:t xml:space="preserve"> kopii wszystkich/niżej wymienionych</w:t>
      </w:r>
      <w:r w:rsidRPr="002C0148">
        <w:rPr>
          <w:b/>
          <w:sz w:val="22"/>
          <w:szCs w:val="22"/>
          <w:u w:val="single"/>
          <w:vertAlign w:val="superscript"/>
        </w:rPr>
        <w:t>*</w:t>
      </w:r>
      <w:r w:rsidRPr="002C0148">
        <w:rPr>
          <w:b/>
          <w:sz w:val="22"/>
          <w:szCs w:val="22"/>
          <w:u w:val="single"/>
        </w:rPr>
        <w:t xml:space="preserve"> dokumentów osobowych pracownika lub funkcjonariusza organu bezpieczeństwa państwa dotyczących mojej osoby</w:t>
      </w:r>
      <w:r w:rsidRPr="002C0148">
        <w:rPr>
          <w:sz w:val="20"/>
          <w:szCs w:val="20"/>
        </w:rPr>
        <w:t>: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2"/>
          <w:szCs w:val="22"/>
        </w:rPr>
      </w:pPr>
      <w:r w:rsidRPr="002C0148">
        <w:rPr>
          <w:b/>
          <w:sz w:val="22"/>
          <w:szCs w:val="22"/>
          <w:u w:val="single"/>
        </w:rPr>
        <w:t>Forma kopii</w:t>
      </w:r>
      <w:r w:rsidRPr="002C0148">
        <w:rPr>
          <w:sz w:val="22"/>
          <w:szCs w:val="22"/>
        </w:rPr>
        <w:t>: CD/</w:t>
      </w:r>
      <w:r>
        <w:rPr>
          <w:sz w:val="22"/>
          <w:szCs w:val="22"/>
        </w:rPr>
        <w:t>k</w:t>
      </w:r>
      <w:r w:rsidRPr="002C0148">
        <w:rPr>
          <w:sz w:val="22"/>
          <w:szCs w:val="22"/>
        </w:rPr>
        <w:t>opia papierowa*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</w:t>
      </w:r>
      <w:r w:rsidRPr="002C0148">
        <w:rPr>
          <w:sz w:val="20"/>
          <w:szCs w:val="20"/>
        </w:rPr>
        <w:tab/>
      </w:r>
      <w:r w:rsidRPr="002C0148">
        <w:rPr>
          <w:sz w:val="20"/>
          <w:szCs w:val="20"/>
        </w:rPr>
        <w:tab/>
        <w:t>……………………………………………………..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             Miejscowość, data                                                                           Podpis wnioskodawcy</w:t>
      </w:r>
    </w:p>
    <w:p w:rsidR="001B18C7" w:rsidRPr="002C0148" w:rsidRDefault="001B18C7" w:rsidP="001B18C7">
      <w:pPr>
        <w:jc w:val="both"/>
        <w:rPr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contextualSpacing/>
        <w:jc w:val="both"/>
      </w:pPr>
      <w:r w:rsidRPr="002C0148">
        <w:t>__________________________________</w:t>
      </w:r>
    </w:p>
    <w:p w:rsidR="001B18C7" w:rsidRPr="002C0148" w:rsidRDefault="001B18C7" w:rsidP="001B18C7">
      <w:pPr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* Niepotrzebne skreślić.</w:t>
      </w:r>
    </w:p>
    <w:p w:rsidR="001B18C7" w:rsidRDefault="001B18C7" w:rsidP="001B18C7">
      <w:pPr>
        <w:spacing w:after="120"/>
        <w:jc w:val="center"/>
        <w:rPr>
          <w:b/>
          <w:sz w:val="20"/>
          <w:szCs w:val="20"/>
        </w:rPr>
      </w:pPr>
    </w:p>
    <w:p w:rsidR="00564777" w:rsidRDefault="00564777" w:rsidP="001B18C7">
      <w:pPr>
        <w:spacing w:after="120"/>
        <w:jc w:val="center"/>
        <w:rPr>
          <w:b/>
          <w:sz w:val="20"/>
          <w:szCs w:val="20"/>
        </w:rPr>
      </w:pPr>
    </w:p>
    <w:p w:rsidR="00564777" w:rsidRDefault="00564777" w:rsidP="001B18C7">
      <w:pPr>
        <w:spacing w:after="120"/>
        <w:jc w:val="center"/>
        <w:rPr>
          <w:b/>
          <w:sz w:val="20"/>
          <w:szCs w:val="20"/>
        </w:rPr>
      </w:pPr>
    </w:p>
    <w:p w:rsidR="00564777" w:rsidRDefault="00564777" w:rsidP="001B18C7">
      <w:pPr>
        <w:spacing w:after="120"/>
        <w:jc w:val="center"/>
        <w:rPr>
          <w:b/>
          <w:sz w:val="20"/>
          <w:szCs w:val="20"/>
        </w:rPr>
      </w:pPr>
    </w:p>
    <w:p w:rsidR="00564777" w:rsidRDefault="00564777" w:rsidP="001B18C7">
      <w:pPr>
        <w:spacing w:after="120"/>
        <w:jc w:val="center"/>
        <w:rPr>
          <w:b/>
          <w:sz w:val="20"/>
          <w:szCs w:val="20"/>
        </w:rPr>
      </w:pPr>
    </w:p>
    <w:p w:rsidR="00564777" w:rsidRDefault="00564777" w:rsidP="001B18C7">
      <w:pPr>
        <w:spacing w:after="120"/>
        <w:jc w:val="center"/>
        <w:rPr>
          <w:b/>
          <w:sz w:val="20"/>
          <w:szCs w:val="20"/>
        </w:rPr>
      </w:pPr>
    </w:p>
    <w:p w:rsidR="00564777" w:rsidRPr="002C0148" w:rsidRDefault="00564777" w:rsidP="001B18C7">
      <w:pPr>
        <w:spacing w:after="120"/>
        <w:jc w:val="center"/>
        <w:rPr>
          <w:b/>
          <w:sz w:val="20"/>
          <w:szCs w:val="20"/>
        </w:rPr>
      </w:pPr>
    </w:p>
    <w:p w:rsidR="001B18C7" w:rsidRPr="002C0148" w:rsidRDefault="001B18C7" w:rsidP="001B18C7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1B18C7" w:rsidRPr="002C0148" w:rsidRDefault="001B18C7" w:rsidP="001B18C7">
      <w:pPr>
        <w:jc w:val="center"/>
        <w:rPr>
          <w:b/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</w:r>
      <w:r w:rsidR="00813A9D" w:rsidRPr="00813A9D">
        <w:rPr>
          <w:sz w:val="20"/>
          <w:szCs w:val="20"/>
        </w:rPr>
        <w:t>(</w:t>
      </w:r>
      <w:r w:rsidR="00AD0E15" w:rsidRPr="00AD0E15">
        <w:rPr>
          <w:sz w:val="20"/>
          <w:szCs w:val="20"/>
        </w:rPr>
        <w:t>tekst jedn.: Dz.U. z 2023 r. poz. 775</w:t>
      </w:r>
      <w:r w:rsidR="00813A9D" w:rsidRPr="00813A9D">
        <w:rPr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1B18C7" w:rsidRDefault="001B18C7" w:rsidP="001B18C7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1B18C7" w:rsidRPr="002C0148" w:rsidRDefault="001B18C7" w:rsidP="001B18C7">
      <w:pPr>
        <w:spacing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t>Informacja dotycząca przetwarzania danych osobowych zawartych we wniosku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Pani/Pana wniosku </w:t>
      </w:r>
      <w:r w:rsidRPr="002C0148">
        <w:rPr>
          <w:bCs/>
          <w:sz w:val="20"/>
          <w:szCs w:val="20"/>
        </w:rPr>
        <w:br/>
        <w:t xml:space="preserve">o </w:t>
      </w:r>
      <w:r>
        <w:rPr>
          <w:bCs/>
          <w:sz w:val="20"/>
          <w:szCs w:val="20"/>
        </w:rPr>
        <w:t>wydanie</w:t>
      </w:r>
      <w:r w:rsidRPr="002C014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kopii Pani/Pana</w:t>
      </w:r>
      <w:r w:rsidRPr="002C0148">
        <w:rPr>
          <w:bCs/>
          <w:sz w:val="20"/>
          <w:szCs w:val="20"/>
        </w:rPr>
        <w:t xml:space="preserve"> dokumentów osobowych stanowiących zasób archiwalny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>.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1B18C7" w:rsidRPr="002C0148" w:rsidRDefault="001B18C7" w:rsidP="001B18C7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 xml:space="preserve">(art. 6 ust. 1 lit. c Rozporządzenia Parlamentu Europejskiego i Rady (UE) 2016/679 z dnia 27 kwietnia 2016 r. w sprawie ochrony osób fizycznych w związku z przetwarzaniem danych osobowych i w sprawie swobodnego przepływu takich danych oraz uchylenia dyrektywy 95/46/WE) - art. 35c ust. </w:t>
      </w:r>
      <w:r>
        <w:rPr>
          <w:bCs/>
          <w:sz w:val="20"/>
          <w:szCs w:val="20"/>
        </w:rPr>
        <w:t>3</w:t>
      </w:r>
      <w:r w:rsidRPr="002C0148">
        <w:rPr>
          <w:bCs/>
          <w:sz w:val="20"/>
          <w:szCs w:val="20"/>
        </w:rPr>
        <w:t xml:space="preserve"> ustawy z dnia 18 grudnia 1998 r. o Instytucie Pamięci Narodowej – Komisji Ścigania Zbrodni przeciwko Narodowi Polskiemu.</w:t>
      </w:r>
    </w:p>
    <w:p w:rsidR="001B18C7" w:rsidRPr="002C0148" w:rsidRDefault="001B18C7" w:rsidP="001B18C7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 Pamięci Narodowej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ul. Wołoska 7, 02-675 Warszawa.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4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>, adres do korespondencji: ul. Wołoska 7, 02-675 Warszawa, z dopiskiem: Inspektor Ochrony Danych.</w:t>
      </w:r>
    </w:p>
    <w:p w:rsidR="001B18C7" w:rsidRPr="002C0148" w:rsidRDefault="001B18C7" w:rsidP="001B18C7">
      <w:pPr>
        <w:autoSpaceDE w:val="0"/>
        <w:autoSpaceDN w:val="0"/>
        <w:adjustRightInd w:val="0"/>
        <w:rPr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1B18C7" w:rsidRPr="002C0148" w:rsidRDefault="001B18C7" w:rsidP="001B18C7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1B18C7" w:rsidRPr="002C0148" w:rsidRDefault="001B18C7" w:rsidP="001B18C7">
      <w:pPr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1B18C7" w:rsidRPr="002C0148" w:rsidRDefault="001B18C7" w:rsidP="001B18C7">
      <w:pPr>
        <w:jc w:val="both"/>
        <w:rPr>
          <w:bCs/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1B18C7" w:rsidRPr="002C0148" w:rsidRDefault="001B18C7" w:rsidP="001B18C7">
      <w:pPr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1B18C7" w:rsidRPr="002C0148" w:rsidRDefault="001B18C7" w:rsidP="001B18C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p w:rsidR="001B18C7" w:rsidRPr="002C0148" w:rsidRDefault="001B18C7" w:rsidP="001B18C7">
      <w:pPr>
        <w:rPr>
          <w:sz w:val="18"/>
          <w:szCs w:val="18"/>
        </w:rPr>
      </w:pPr>
    </w:p>
    <w:sectPr w:rsidR="001B18C7" w:rsidRPr="002C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D5"/>
    <w:rsid w:val="001B18C7"/>
    <w:rsid w:val="001E793B"/>
    <w:rsid w:val="00564777"/>
    <w:rsid w:val="006E0B40"/>
    <w:rsid w:val="007D532A"/>
    <w:rsid w:val="007D669C"/>
    <w:rsid w:val="008059D5"/>
    <w:rsid w:val="00813A9D"/>
    <w:rsid w:val="00852C68"/>
    <w:rsid w:val="00A07736"/>
    <w:rsid w:val="00A2113F"/>
    <w:rsid w:val="00A3282D"/>
    <w:rsid w:val="00AD0E15"/>
    <w:rsid w:val="00AE5CB7"/>
    <w:rsid w:val="00BA46C7"/>
    <w:rsid w:val="00CD532D"/>
    <w:rsid w:val="00D2534F"/>
    <w:rsid w:val="00F0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6E6AC-E144-45F8-A304-3F8B747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ochronydanych@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1040</Words>
  <Characters>6240</Characters>
  <Application>Microsoft Office Word</Application>
  <DocSecurity>2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Sebastian Woliński</cp:lastModifiedBy>
  <cp:revision>7</cp:revision>
  <dcterms:created xsi:type="dcterms:W3CDTF">2024-04-04T10:38:00Z</dcterms:created>
  <dcterms:modified xsi:type="dcterms:W3CDTF">2024-04-09T14:09:00Z</dcterms:modified>
</cp:coreProperties>
</file>